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01E3" w:rsidRPr="001901E3" w:rsidRDefault="001901E3" w:rsidP="001901E3">
      <w:pPr>
        <w:jc w:val="center"/>
        <w:rPr>
          <w:rFonts w:ascii="Times New Roman" w:eastAsia="Calibri" w:hAnsi="Times New Roman" w:cs="Times New Roman"/>
          <w:sz w:val="28"/>
          <w:szCs w:val="28"/>
          <w:lang w:val="tt-RU"/>
        </w:rPr>
      </w:pPr>
      <w:bookmarkStart w:id="0" w:name="_GoBack"/>
      <w:bookmarkEnd w:id="0"/>
      <w:proofErr w:type="spellStart"/>
      <w:r w:rsidRPr="001901E3">
        <w:rPr>
          <w:rFonts w:ascii="Times New Roman" w:eastAsia="Calibri" w:hAnsi="Times New Roman" w:cs="Times New Roman"/>
          <w:sz w:val="28"/>
          <w:szCs w:val="28"/>
        </w:rPr>
        <w:t>Туган</w:t>
      </w:r>
      <w:proofErr w:type="spellEnd"/>
      <w:r w:rsidRPr="001901E3">
        <w:rPr>
          <w:rFonts w:ascii="Times New Roman" w:eastAsia="Calibri" w:hAnsi="Times New Roman" w:cs="Times New Roman"/>
          <w:sz w:val="28"/>
          <w:szCs w:val="28"/>
        </w:rPr>
        <w:t xml:space="preserve"> </w:t>
      </w:r>
      <w:r w:rsidRPr="001901E3">
        <w:rPr>
          <w:rFonts w:ascii="Times New Roman" w:eastAsia="Calibri" w:hAnsi="Times New Roman" w:cs="Times New Roman"/>
          <w:sz w:val="28"/>
          <w:szCs w:val="28"/>
          <w:lang w:val="tt-RU"/>
        </w:rPr>
        <w:t>т</w:t>
      </w:r>
      <w:proofErr w:type="spellStart"/>
      <w:r w:rsidRPr="001901E3">
        <w:rPr>
          <w:rFonts w:ascii="Times New Roman" w:eastAsia="Calibri" w:hAnsi="Times New Roman" w:cs="Times New Roman"/>
          <w:sz w:val="28"/>
          <w:szCs w:val="28"/>
        </w:rPr>
        <w:t>елл</w:t>
      </w:r>
      <w:proofErr w:type="spellEnd"/>
      <w:r w:rsidRPr="001901E3">
        <w:rPr>
          <w:rFonts w:ascii="Times New Roman" w:eastAsia="Calibri" w:hAnsi="Times New Roman" w:cs="Times New Roman"/>
          <w:sz w:val="28"/>
          <w:szCs w:val="28"/>
          <w:lang w:val="tt-RU"/>
        </w:rPr>
        <w:t>ә</w:t>
      </w:r>
      <w:r w:rsidRPr="001901E3">
        <w:rPr>
          <w:rFonts w:ascii="Times New Roman" w:eastAsia="Calibri" w:hAnsi="Times New Roman" w:cs="Times New Roman"/>
          <w:sz w:val="28"/>
          <w:szCs w:val="28"/>
        </w:rPr>
        <w:t xml:space="preserve">р </w:t>
      </w:r>
      <w:proofErr w:type="spellStart"/>
      <w:r w:rsidRPr="001901E3">
        <w:rPr>
          <w:rFonts w:ascii="Times New Roman" w:eastAsia="Calibri" w:hAnsi="Times New Roman" w:cs="Times New Roman"/>
          <w:sz w:val="28"/>
          <w:szCs w:val="28"/>
        </w:rPr>
        <w:t>елына</w:t>
      </w:r>
      <w:proofErr w:type="spellEnd"/>
      <w:r w:rsidRPr="001901E3">
        <w:rPr>
          <w:rFonts w:ascii="Times New Roman" w:eastAsia="Calibri" w:hAnsi="Times New Roman" w:cs="Times New Roman"/>
          <w:sz w:val="28"/>
          <w:szCs w:val="28"/>
        </w:rPr>
        <w:t xml:space="preserve"> </w:t>
      </w:r>
      <w:proofErr w:type="spellStart"/>
      <w:r w:rsidRPr="001901E3">
        <w:rPr>
          <w:rFonts w:ascii="Times New Roman" w:eastAsia="Calibri" w:hAnsi="Times New Roman" w:cs="Times New Roman"/>
          <w:sz w:val="28"/>
          <w:szCs w:val="28"/>
        </w:rPr>
        <w:t>багышланган</w:t>
      </w:r>
      <w:proofErr w:type="spellEnd"/>
      <w:r w:rsidRPr="001901E3">
        <w:rPr>
          <w:rFonts w:ascii="Times New Roman" w:eastAsia="Calibri" w:hAnsi="Times New Roman" w:cs="Times New Roman"/>
          <w:sz w:val="28"/>
          <w:szCs w:val="28"/>
        </w:rPr>
        <w:t xml:space="preserve"> </w:t>
      </w:r>
      <w:r w:rsidRPr="001901E3">
        <w:rPr>
          <w:rFonts w:ascii="Times New Roman" w:eastAsia="Calibri" w:hAnsi="Times New Roman" w:cs="Times New Roman"/>
          <w:sz w:val="28"/>
          <w:szCs w:val="28"/>
          <w:lang w:val="tt-RU"/>
        </w:rPr>
        <w:t>мероприятиегә отчет</w:t>
      </w:r>
    </w:p>
    <w:tbl>
      <w:tblPr>
        <w:tblStyle w:val="1"/>
        <w:tblW w:w="10774" w:type="dxa"/>
        <w:tblInd w:w="-1168" w:type="dxa"/>
        <w:tblLayout w:type="fixed"/>
        <w:tblLook w:val="04A0" w:firstRow="1" w:lastRow="0" w:firstColumn="1" w:lastColumn="0" w:noHBand="0" w:noVBand="1"/>
      </w:tblPr>
      <w:tblGrid>
        <w:gridCol w:w="2127"/>
        <w:gridCol w:w="3412"/>
        <w:gridCol w:w="1407"/>
        <w:gridCol w:w="3828"/>
      </w:tblGrid>
      <w:tr w:rsidR="001901E3" w:rsidRPr="001901E3" w:rsidTr="00D76CDF">
        <w:tc>
          <w:tcPr>
            <w:tcW w:w="2127" w:type="dxa"/>
          </w:tcPr>
          <w:p w:rsidR="001901E3" w:rsidRPr="001901E3" w:rsidRDefault="001901E3" w:rsidP="001901E3">
            <w:pPr>
              <w:jc w:val="center"/>
              <w:rPr>
                <w:rFonts w:ascii="Times New Roman" w:eastAsia="Calibri" w:hAnsi="Times New Roman" w:cs="Times New Roman"/>
                <w:sz w:val="28"/>
                <w:szCs w:val="28"/>
                <w:lang w:val="tt-RU"/>
              </w:rPr>
            </w:pPr>
            <w:r w:rsidRPr="001901E3">
              <w:rPr>
                <w:rFonts w:ascii="Times New Roman" w:eastAsia="Calibri" w:hAnsi="Times New Roman" w:cs="Times New Roman"/>
                <w:sz w:val="28"/>
                <w:szCs w:val="28"/>
                <w:lang w:val="tt-RU"/>
              </w:rPr>
              <w:t>МО</w:t>
            </w:r>
          </w:p>
        </w:tc>
        <w:tc>
          <w:tcPr>
            <w:tcW w:w="3412" w:type="dxa"/>
          </w:tcPr>
          <w:p w:rsidR="001901E3" w:rsidRPr="001901E3" w:rsidRDefault="001901E3" w:rsidP="001901E3">
            <w:pPr>
              <w:jc w:val="center"/>
              <w:rPr>
                <w:rFonts w:ascii="Times New Roman" w:eastAsia="Calibri" w:hAnsi="Times New Roman" w:cs="Times New Roman"/>
                <w:sz w:val="28"/>
                <w:szCs w:val="28"/>
                <w:lang w:val="tt-RU"/>
              </w:rPr>
            </w:pPr>
            <w:r w:rsidRPr="001901E3">
              <w:rPr>
                <w:rFonts w:ascii="Times New Roman" w:eastAsia="Calibri" w:hAnsi="Times New Roman" w:cs="Times New Roman"/>
                <w:sz w:val="28"/>
                <w:szCs w:val="28"/>
                <w:lang w:val="tt-RU"/>
              </w:rPr>
              <w:t>Мероприятиеләр</w:t>
            </w:r>
          </w:p>
        </w:tc>
        <w:tc>
          <w:tcPr>
            <w:tcW w:w="1407" w:type="dxa"/>
          </w:tcPr>
          <w:p w:rsidR="001901E3" w:rsidRPr="001901E3" w:rsidRDefault="001901E3" w:rsidP="001901E3">
            <w:pPr>
              <w:jc w:val="center"/>
              <w:rPr>
                <w:rFonts w:ascii="Times New Roman" w:eastAsia="Calibri" w:hAnsi="Times New Roman" w:cs="Times New Roman"/>
                <w:sz w:val="28"/>
                <w:szCs w:val="28"/>
                <w:lang w:val="tt-RU"/>
              </w:rPr>
            </w:pPr>
            <w:r w:rsidRPr="001901E3">
              <w:rPr>
                <w:rFonts w:ascii="Times New Roman" w:eastAsia="Calibri" w:hAnsi="Times New Roman" w:cs="Times New Roman"/>
                <w:sz w:val="28"/>
                <w:szCs w:val="28"/>
                <w:lang w:val="tt-RU"/>
              </w:rPr>
              <w:t>Катнашучылар саны</w:t>
            </w:r>
          </w:p>
        </w:tc>
        <w:tc>
          <w:tcPr>
            <w:tcW w:w="3828" w:type="dxa"/>
          </w:tcPr>
          <w:p w:rsidR="001901E3" w:rsidRPr="001901E3" w:rsidRDefault="001901E3" w:rsidP="001901E3">
            <w:pPr>
              <w:jc w:val="center"/>
              <w:rPr>
                <w:rFonts w:ascii="Times New Roman" w:eastAsia="Calibri" w:hAnsi="Times New Roman" w:cs="Times New Roman"/>
                <w:sz w:val="28"/>
                <w:szCs w:val="28"/>
                <w:lang w:val="tt-RU"/>
              </w:rPr>
            </w:pPr>
            <w:r w:rsidRPr="001901E3">
              <w:rPr>
                <w:rFonts w:ascii="Times New Roman" w:eastAsia="Calibri" w:hAnsi="Times New Roman" w:cs="Times New Roman"/>
                <w:sz w:val="28"/>
                <w:szCs w:val="28"/>
                <w:lang w:val="tt-RU"/>
              </w:rPr>
              <w:t xml:space="preserve">Мероприятие турында </w:t>
            </w:r>
            <w:r w:rsidRPr="001901E3">
              <w:rPr>
                <w:rFonts w:ascii="Times New Roman" w:eastAsia="Calibri" w:hAnsi="Times New Roman" w:cs="Times New Roman"/>
                <w:sz w:val="28"/>
                <w:szCs w:val="28"/>
              </w:rPr>
              <w:t>м</w:t>
            </w:r>
            <w:r w:rsidRPr="001901E3">
              <w:rPr>
                <w:rFonts w:ascii="Times New Roman" w:eastAsia="Calibri" w:hAnsi="Times New Roman" w:cs="Times New Roman"/>
                <w:sz w:val="28"/>
                <w:szCs w:val="28"/>
                <w:lang w:val="tt-RU"/>
              </w:rPr>
              <w:t>әг</w:t>
            </w:r>
            <w:r w:rsidRPr="001901E3">
              <w:rPr>
                <w:rFonts w:ascii="Times New Roman" w:eastAsia="Calibri" w:hAnsi="Times New Roman" w:cs="Times New Roman"/>
                <w:sz w:val="28"/>
                <w:szCs w:val="28"/>
              </w:rPr>
              <w:t>ъ</w:t>
            </w:r>
            <w:r w:rsidRPr="001901E3">
              <w:rPr>
                <w:rFonts w:ascii="Times New Roman" w:eastAsia="Calibri" w:hAnsi="Times New Roman" w:cs="Times New Roman"/>
                <w:sz w:val="28"/>
                <w:szCs w:val="28"/>
                <w:lang w:val="tt-RU"/>
              </w:rPr>
              <w:t>лүмат</w:t>
            </w:r>
          </w:p>
        </w:tc>
      </w:tr>
      <w:tr w:rsidR="001901E3" w:rsidRPr="00BA6231" w:rsidTr="00D76CDF">
        <w:tc>
          <w:tcPr>
            <w:tcW w:w="2127" w:type="dxa"/>
          </w:tcPr>
          <w:p w:rsidR="001901E3" w:rsidRPr="00BA6231" w:rsidRDefault="001901E3" w:rsidP="001901E3">
            <w:pPr>
              <w:rPr>
                <w:rFonts w:ascii="Times New Roman" w:eastAsia="Calibri" w:hAnsi="Times New Roman" w:cs="Times New Roman"/>
                <w:sz w:val="28"/>
                <w:szCs w:val="28"/>
                <w:lang w:val="tt-RU"/>
              </w:rPr>
            </w:pPr>
            <w:r w:rsidRPr="00BA6231">
              <w:rPr>
                <w:rFonts w:ascii="Times New Roman" w:eastAsia="Calibri" w:hAnsi="Times New Roman" w:cs="Times New Roman"/>
                <w:sz w:val="28"/>
                <w:szCs w:val="28"/>
                <w:lang w:val="tt-RU"/>
              </w:rPr>
              <w:t>МБГБУ“Фома урта гомуми белем мәктәбе”</w:t>
            </w:r>
          </w:p>
          <w:p w:rsidR="003F2BA3" w:rsidRPr="00BA6231" w:rsidRDefault="003F2BA3" w:rsidP="001901E3">
            <w:pPr>
              <w:rPr>
                <w:rFonts w:ascii="Times New Roman" w:eastAsia="Calibri" w:hAnsi="Times New Roman" w:cs="Times New Roman"/>
                <w:sz w:val="28"/>
                <w:szCs w:val="28"/>
                <w:lang w:val="tt-RU"/>
              </w:rPr>
            </w:pPr>
            <w:r w:rsidRPr="00BA6231">
              <w:rPr>
                <w:rFonts w:ascii="Times New Roman" w:eastAsia="Calibri" w:hAnsi="Times New Roman" w:cs="Times New Roman"/>
                <w:sz w:val="28"/>
                <w:szCs w:val="28"/>
                <w:lang w:val="tt-RU"/>
              </w:rPr>
              <w:t>МБОУ “Фомкинская СОШ”</w:t>
            </w:r>
          </w:p>
        </w:tc>
        <w:tc>
          <w:tcPr>
            <w:tcW w:w="3412" w:type="dxa"/>
          </w:tcPr>
          <w:p w:rsidR="001901E3" w:rsidRPr="00BA6231" w:rsidRDefault="008C5056" w:rsidP="00BA6231">
            <w:pPr>
              <w:rPr>
                <w:rFonts w:ascii="Times New Roman" w:eastAsia="Calibri" w:hAnsi="Times New Roman" w:cs="Times New Roman"/>
                <w:sz w:val="28"/>
                <w:szCs w:val="28"/>
                <w:lang w:val="tt-RU"/>
              </w:rPr>
            </w:pPr>
            <w:r w:rsidRPr="00BA6231">
              <w:rPr>
                <w:rFonts w:ascii="Times New Roman" w:hAnsi="Times New Roman" w:cs="Times New Roman"/>
                <w:sz w:val="28"/>
                <w:szCs w:val="28"/>
                <w:lang w:val="tt-RU"/>
              </w:rPr>
              <w:t xml:space="preserve"> </w:t>
            </w:r>
            <w:r w:rsidR="00BA6231" w:rsidRPr="00BA6231">
              <w:rPr>
                <w:rFonts w:ascii="Times New Roman" w:eastAsia="Calibri" w:hAnsi="Times New Roman" w:cs="Times New Roman"/>
                <w:bCs/>
                <w:kern w:val="24"/>
                <w:sz w:val="28"/>
                <w:szCs w:val="28"/>
                <w:lang w:val="tt-RU"/>
              </w:rPr>
              <w:t xml:space="preserve">Дәрестән тыш чара </w:t>
            </w:r>
            <w:r w:rsidR="00BA6231" w:rsidRPr="00BA6231">
              <w:rPr>
                <w:rFonts w:ascii="Times New Roman" w:eastAsia="Calibri" w:hAnsi="Times New Roman" w:cs="Times New Roman"/>
                <w:bCs/>
                <w:i/>
                <w:iCs/>
                <w:kern w:val="24"/>
                <w:sz w:val="28"/>
                <w:szCs w:val="28"/>
                <w:lang w:val="tt-RU"/>
              </w:rPr>
              <w:t>«…Үлгәннән соң да үлмәс өчен шулай яшәргә...»</w:t>
            </w:r>
            <w:r w:rsidR="00BA6231" w:rsidRPr="00BA6231">
              <w:rPr>
                <w:rFonts w:ascii="Times New Roman" w:eastAsia="Calibri" w:hAnsi="Times New Roman" w:cs="Times New Roman"/>
                <w:bCs/>
                <w:kern w:val="24"/>
                <w:sz w:val="28"/>
                <w:szCs w:val="28"/>
                <w:lang w:val="tt-RU"/>
              </w:rPr>
              <w:br/>
            </w:r>
            <w:r w:rsidR="00BA6231" w:rsidRPr="00BA6231">
              <w:rPr>
                <w:rFonts w:ascii="Times New Roman" w:eastAsia="Calibri" w:hAnsi="Times New Roman" w:cs="Times New Roman"/>
                <w:bCs/>
                <w:kern w:val="24"/>
                <w:sz w:val="28"/>
                <w:szCs w:val="28"/>
              </w:rPr>
              <w:t xml:space="preserve">Внеклассное мероприятие </w:t>
            </w:r>
            <w:r w:rsidR="00BA6231" w:rsidRPr="00BA6231">
              <w:rPr>
                <w:rFonts w:ascii="Times New Roman" w:eastAsia="Calibri" w:hAnsi="Times New Roman" w:cs="Times New Roman"/>
                <w:bCs/>
                <w:i/>
                <w:iCs/>
                <w:kern w:val="24"/>
                <w:sz w:val="28"/>
                <w:szCs w:val="28"/>
              </w:rPr>
              <w:t xml:space="preserve">«…Жить так, чтобы и после смерти не умирать…»  </w:t>
            </w:r>
          </w:p>
        </w:tc>
        <w:tc>
          <w:tcPr>
            <w:tcW w:w="1407" w:type="dxa"/>
          </w:tcPr>
          <w:p w:rsidR="001901E3" w:rsidRPr="00BA6231" w:rsidRDefault="00BA6231" w:rsidP="001901E3">
            <w:pPr>
              <w:rPr>
                <w:rFonts w:ascii="Times New Roman" w:eastAsia="Calibri" w:hAnsi="Times New Roman" w:cs="Times New Roman"/>
                <w:sz w:val="28"/>
                <w:szCs w:val="28"/>
                <w:lang w:val="tt-RU"/>
              </w:rPr>
            </w:pPr>
            <w:r w:rsidRPr="00BA6231">
              <w:rPr>
                <w:rFonts w:ascii="Times New Roman" w:eastAsia="Calibri" w:hAnsi="Times New Roman" w:cs="Times New Roman"/>
                <w:sz w:val="28"/>
                <w:szCs w:val="28"/>
                <w:lang w:val="tt-RU"/>
              </w:rPr>
              <w:t>4</w:t>
            </w:r>
            <w:r w:rsidR="00993F47" w:rsidRPr="00BA6231">
              <w:rPr>
                <w:rFonts w:ascii="Times New Roman" w:eastAsia="Calibri" w:hAnsi="Times New Roman" w:cs="Times New Roman"/>
                <w:sz w:val="28"/>
                <w:szCs w:val="28"/>
                <w:lang w:val="tt-RU"/>
              </w:rPr>
              <w:t>4</w:t>
            </w:r>
            <w:r w:rsidR="0072592E" w:rsidRPr="00BA6231">
              <w:rPr>
                <w:rFonts w:ascii="Times New Roman" w:eastAsia="Calibri" w:hAnsi="Times New Roman" w:cs="Times New Roman"/>
                <w:sz w:val="28"/>
                <w:szCs w:val="28"/>
                <w:lang w:val="tt-RU"/>
              </w:rPr>
              <w:t>/56</w:t>
            </w:r>
          </w:p>
        </w:tc>
        <w:tc>
          <w:tcPr>
            <w:tcW w:w="3828" w:type="dxa"/>
          </w:tcPr>
          <w:p w:rsidR="00BA6231" w:rsidRPr="00402FA4" w:rsidRDefault="00BA6231" w:rsidP="00BA6231">
            <w:pPr>
              <w:pStyle w:val="a6"/>
              <w:spacing w:before="0" w:beforeAutospacing="0" w:after="0" w:afterAutospacing="0"/>
              <w:rPr>
                <w:sz w:val="28"/>
                <w:szCs w:val="28"/>
                <w:lang w:val="tt-RU"/>
              </w:rPr>
            </w:pPr>
            <w:r w:rsidRPr="00402FA4">
              <w:rPr>
                <w:rFonts w:eastAsia="Calibri"/>
                <w:bCs/>
                <w:iCs/>
                <w:color w:val="254061"/>
                <w:kern w:val="24"/>
                <w:sz w:val="28"/>
                <w:szCs w:val="28"/>
                <w:lang w:val="tt-RU"/>
              </w:rPr>
              <w:t>15 февраль көнне “Батырларга дан”исеме астында  мәктәбебездә Муса Җәлил батырлыгына   карата чара  булып узды. Әлеге чара укучыларда Туган телгә, Туган илгә карата мәхәббәт, Муса Җәлилнең тормышы һәм  иҗаты аша патриотик хис тәрбияләү   максатыннан үткәрелде</w:t>
            </w:r>
            <w:r w:rsidRPr="00402FA4">
              <w:rPr>
                <w:rFonts w:eastAsia="Calibri"/>
                <w:color w:val="254061"/>
                <w:kern w:val="24"/>
                <w:sz w:val="28"/>
                <w:szCs w:val="28"/>
                <w:lang w:val="tt-RU"/>
              </w:rPr>
              <w:t xml:space="preserve">.   </w:t>
            </w:r>
            <w:r w:rsidRPr="00402FA4">
              <w:rPr>
                <w:color w:val="000000"/>
                <w:sz w:val="28"/>
                <w:szCs w:val="28"/>
              </w:rPr>
              <w:t>15 февраля в нашей шк</w:t>
            </w:r>
            <w:r w:rsidR="00402FA4" w:rsidRPr="00402FA4">
              <w:rPr>
                <w:color w:val="000000"/>
                <w:sz w:val="28"/>
                <w:szCs w:val="28"/>
              </w:rPr>
              <w:t xml:space="preserve">оле </w:t>
            </w:r>
            <w:r w:rsidRPr="00402FA4">
              <w:rPr>
                <w:color w:val="000000"/>
                <w:sz w:val="28"/>
                <w:szCs w:val="28"/>
              </w:rPr>
              <w:t xml:space="preserve">”состоялось мероприятие, посвященное подвигу Мусы </w:t>
            </w:r>
            <w:proofErr w:type="spellStart"/>
            <w:r w:rsidRPr="00402FA4">
              <w:rPr>
                <w:color w:val="000000"/>
                <w:sz w:val="28"/>
                <w:szCs w:val="28"/>
              </w:rPr>
              <w:t>Джалиля</w:t>
            </w:r>
            <w:proofErr w:type="spellEnd"/>
            <w:r w:rsidRPr="00402FA4">
              <w:rPr>
                <w:color w:val="000000"/>
                <w:sz w:val="28"/>
                <w:szCs w:val="28"/>
              </w:rPr>
              <w:t xml:space="preserve">. Мероприятие было проведено с целью воспитания у учащихся любви к родному языку, родной стране, патриотического чувства к жизни и творчеству Мусы </w:t>
            </w:r>
            <w:proofErr w:type="spellStart"/>
            <w:r w:rsidRPr="00402FA4">
              <w:rPr>
                <w:color w:val="000000"/>
                <w:sz w:val="28"/>
                <w:szCs w:val="28"/>
              </w:rPr>
              <w:t>Джалиля</w:t>
            </w:r>
            <w:proofErr w:type="spellEnd"/>
            <w:r w:rsidRPr="00402FA4">
              <w:rPr>
                <w:color w:val="000000"/>
                <w:sz w:val="28"/>
                <w:szCs w:val="28"/>
              </w:rPr>
              <w:t>.</w:t>
            </w:r>
          </w:p>
          <w:p w:rsidR="003F2BA3" w:rsidRPr="00BA6231" w:rsidRDefault="003F2BA3" w:rsidP="00993F47">
            <w:pPr>
              <w:pStyle w:val="c4"/>
              <w:shd w:val="clear" w:color="auto" w:fill="FFFFFF"/>
              <w:spacing w:before="0" w:beforeAutospacing="0" w:after="0" w:afterAutospacing="0"/>
              <w:jc w:val="both"/>
              <w:rPr>
                <w:rFonts w:eastAsia="Calibri"/>
                <w:sz w:val="28"/>
                <w:szCs w:val="28"/>
                <w:lang w:val="tt-RU"/>
              </w:rPr>
            </w:pPr>
          </w:p>
        </w:tc>
      </w:tr>
    </w:tbl>
    <w:p w:rsidR="00102ACE" w:rsidRDefault="00102ACE">
      <w:pPr>
        <w:rPr>
          <w:lang w:val="tt-RU"/>
        </w:rPr>
      </w:pPr>
    </w:p>
    <w:p w:rsidR="00102ACE" w:rsidRDefault="00102ACE">
      <w:pPr>
        <w:rPr>
          <w:lang w:val="tt-RU"/>
        </w:rPr>
      </w:pPr>
    </w:p>
    <w:p w:rsidR="00675C7C" w:rsidRPr="00993F47" w:rsidRDefault="00675C7C">
      <w:pPr>
        <w:rPr>
          <w:noProof/>
          <w:lang w:val="tt-RU" w:eastAsia="ru-RU"/>
        </w:rPr>
      </w:pPr>
    </w:p>
    <w:p w:rsidR="00E56C18" w:rsidRDefault="00E56C18">
      <w:pPr>
        <w:rPr>
          <w:lang w:val="tt-RU"/>
        </w:rPr>
      </w:pPr>
    </w:p>
    <w:p w:rsidR="00102ACE" w:rsidRPr="001901E3" w:rsidRDefault="00102ACE">
      <w:pPr>
        <w:rPr>
          <w:lang w:val="tt-RU"/>
        </w:rPr>
      </w:pPr>
    </w:p>
    <w:sectPr w:rsidR="00102ACE" w:rsidRPr="001901E3" w:rsidSect="00E56C18">
      <w:pgSz w:w="11906" w:h="16838"/>
      <w:pgMar w:top="1134" w:right="850" w:bottom="709"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6682"/>
    <w:rsid w:val="00047F25"/>
    <w:rsid w:val="00102ACE"/>
    <w:rsid w:val="001901E3"/>
    <w:rsid w:val="00327898"/>
    <w:rsid w:val="003F2BA3"/>
    <w:rsid w:val="00402FA4"/>
    <w:rsid w:val="00470E08"/>
    <w:rsid w:val="00586682"/>
    <w:rsid w:val="00675C7C"/>
    <w:rsid w:val="0072592E"/>
    <w:rsid w:val="008C5056"/>
    <w:rsid w:val="0090671D"/>
    <w:rsid w:val="00993F47"/>
    <w:rsid w:val="00BA6231"/>
    <w:rsid w:val="00CE6FF2"/>
    <w:rsid w:val="00D76CDF"/>
    <w:rsid w:val="00D8671F"/>
    <w:rsid w:val="00DD196F"/>
    <w:rsid w:val="00E56C1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Сетка таблицы1"/>
    <w:basedOn w:val="a1"/>
    <w:next w:val="a3"/>
    <w:uiPriority w:val="59"/>
    <w:rsid w:val="001901E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3">
    <w:name w:val="Table Grid"/>
    <w:basedOn w:val="a1"/>
    <w:uiPriority w:val="59"/>
    <w:rsid w:val="001901E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4">
    <w:name w:val="c4"/>
    <w:basedOn w:val="a"/>
    <w:rsid w:val="00047F2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047F25"/>
  </w:style>
  <w:style w:type="paragraph" w:styleId="a4">
    <w:name w:val="Balloon Text"/>
    <w:basedOn w:val="a"/>
    <w:link w:val="a5"/>
    <w:uiPriority w:val="99"/>
    <w:semiHidden/>
    <w:unhideWhenUsed/>
    <w:rsid w:val="00102ACE"/>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102ACE"/>
    <w:rPr>
      <w:rFonts w:ascii="Tahoma" w:hAnsi="Tahoma" w:cs="Tahoma"/>
      <w:sz w:val="16"/>
      <w:szCs w:val="16"/>
    </w:rPr>
  </w:style>
  <w:style w:type="paragraph" w:styleId="a6">
    <w:name w:val="Normal (Web)"/>
    <w:basedOn w:val="a"/>
    <w:uiPriority w:val="99"/>
    <w:semiHidden/>
    <w:unhideWhenUsed/>
    <w:rsid w:val="00BA6231"/>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Сетка таблицы1"/>
    <w:basedOn w:val="a1"/>
    <w:next w:val="a3"/>
    <w:uiPriority w:val="59"/>
    <w:rsid w:val="001901E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3">
    <w:name w:val="Table Grid"/>
    <w:basedOn w:val="a1"/>
    <w:uiPriority w:val="59"/>
    <w:rsid w:val="001901E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4">
    <w:name w:val="c4"/>
    <w:basedOn w:val="a"/>
    <w:rsid w:val="00047F2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047F25"/>
  </w:style>
  <w:style w:type="paragraph" w:styleId="a4">
    <w:name w:val="Balloon Text"/>
    <w:basedOn w:val="a"/>
    <w:link w:val="a5"/>
    <w:uiPriority w:val="99"/>
    <w:semiHidden/>
    <w:unhideWhenUsed/>
    <w:rsid w:val="00102ACE"/>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102ACE"/>
    <w:rPr>
      <w:rFonts w:ascii="Tahoma" w:hAnsi="Tahoma" w:cs="Tahoma"/>
      <w:sz w:val="16"/>
      <w:szCs w:val="16"/>
    </w:rPr>
  </w:style>
  <w:style w:type="paragraph" w:styleId="a6">
    <w:name w:val="Normal (Web)"/>
    <w:basedOn w:val="a"/>
    <w:uiPriority w:val="99"/>
    <w:semiHidden/>
    <w:unhideWhenUsed/>
    <w:rsid w:val="00BA6231"/>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5873403">
      <w:bodyDiv w:val="1"/>
      <w:marLeft w:val="0"/>
      <w:marRight w:val="0"/>
      <w:marTop w:val="0"/>
      <w:marBottom w:val="0"/>
      <w:divBdr>
        <w:top w:val="none" w:sz="0" w:space="0" w:color="auto"/>
        <w:left w:val="none" w:sz="0" w:space="0" w:color="auto"/>
        <w:bottom w:val="none" w:sz="0" w:space="0" w:color="auto"/>
        <w:right w:val="none" w:sz="0" w:space="0" w:color="auto"/>
      </w:divBdr>
    </w:div>
    <w:div w:id="2028409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123</Words>
  <Characters>705</Characters>
  <Application>Microsoft Office Word</Application>
  <DocSecurity>0</DocSecurity>
  <Lines>5</Lines>
  <Paragraphs>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С.Резеда</dc:creator>
  <cp:lastModifiedBy>DIREKTOR</cp:lastModifiedBy>
  <cp:revision>2</cp:revision>
  <dcterms:created xsi:type="dcterms:W3CDTF">2021-03-24T10:19:00Z</dcterms:created>
  <dcterms:modified xsi:type="dcterms:W3CDTF">2021-03-24T10:19:00Z</dcterms:modified>
</cp:coreProperties>
</file>